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904" w:rsidRPr="00866E2F" w:rsidRDefault="00F60904" w:rsidP="00171289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 w:rsidRPr="00866E2F">
        <w:rPr>
          <w:rFonts w:ascii="Times New Roman" w:hAnsi="Times New Roman" w:cs="Times New Roman"/>
          <w:sz w:val="24"/>
          <w:szCs w:val="24"/>
          <w:lang w:val="uk-UA"/>
        </w:rPr>
        <w:t>Додаток 1</w:t>
      </w:r>
    </w:p>
    <w:p w:rsidR="00F60904" w:rsidRDefault="00F60904" w:rsidP="00171289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866E2F">
        <w:rPr>
          <w:rFonts w:ascii="Times New Roman" w:hAnsi="Times New Roman" w:cs="Times New Roman"/>
          <w:sz w:val="24"/>
          <w:szCs w:val="24"/>
          <w:lang w:val="uk-UA"/>
        </w:rPr>
        <w:t xml:space="preserve">о рішення сесії Дунаєвецької міської ради </w:t>
      </w:r>
    </w:p>
    <w:p w:rsidR="00F60904" w:rsidRDefault="00F60904" w:rsidP="00171289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 w:rsidRPr="00866E2F">
        <w:rPr>
          <w:rFonts w:ascii="Times New Roman" w:hAnsi="Times New Roman" w:cs="Times New Roman"/>
          <w:sz w:val="24"/>
          <w:szCs w:val="24"/>
          <w:lang w:val="uk-UA"/>
        </w:rPr>
        <w:t>від ___________№ _______</w:t>
      </w:r>
    </w:p>
    <w:p w:rsidR="00F60904" w:rsidRDefault="00F60904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</w:p>
    <w:p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</w:p>
    <w:p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земельних ділянок сільськогосподарського призначення комунальної власності, права оренди на які виставляються на земельні торги окремими лотами із визначеними умовами користування </w:t>
      </w:r>
    </w:p>
    <w:p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027"/>
        <w:gridCol w:w="1099"/>
        <w:gridCol w:w="2161"/>
        <w:gridCol w:w="2835"/>
        <w:gridCol w:w="1701"/>
        <w:gridCol w:w="1134"/>
        <w:gridCol w:w="1134"/>
        <w:gridCol w:w="709"/>
        <w:gridCol w:w="708"/>
        <w:gridCol w:w="1134"/>
        <w:gridCol w:w="1701"/>
      </w:tblGrid>
      <w:tr w:rsidR="00F60904" w:rsidRPr="000A3C39">
        <w:tc>
          <w:tcPr>
            <w:tcW w:w="392" w:type="dxa"/>
            <w:vMerge w:val="restart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161" w:type="dxa"/>
            <w:vMerge w:val="restart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2835" w:type="dxa"/>
            <w:vMerge w:val="restart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701" w:type="dxa"/>
            <w:vMerge w:val="restart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134" w:type="dxa"/>
            <w:vMerge w:val="restart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3685" w:type="dxa"/>
            <w:gridSpan w:val="4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тому числі</w:t>
            </w:r>
          </w:p>
        </w:tc>
        <w:tc>
          <w:tcPr>
            <w:tcW w:w="1701" w:type="dxa"/>
            <w:vMerge w:val="restart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Відомості про  обмеження</w:t>
            </w:r>
          </w:p>
        </w:tc>
      </w:tr>
      <w:tr w:rsidR="00F60904" w:rsidRPr="000A3C39" w:rsidTr="00171289">
        <w:tc>
          <w:tcPr>
            <w:tcW w:w="392" w:type="dxa"/>
            <w:vMerge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161" w:type="dxa"/>
            <w:vMerge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рілля</w:t>
            </w:r>
          </w:p>
        </w:tc>
        <w:tc>
          <w:tcPr>
            <w:tcW w:w="709" w:type="dxa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сіножаті</w:t>
            </w:r>
          </w:p>
        </w:tc>
        <w:tc>
          <w:tcPr>
            <w:tcW w:w="708" w:type="dxa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пасовища</w:t>
            </w:r>
          </w:p>
        </w:tc>
        <w:tc>
          <w:tcPr>
            <w:tcW w:w="1134" w:type="dxa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багаторічні насадження (сади)</w:t>
            </w:r>
          </w:p>
        </w:tc>
        <w:tc>
          <w:tcPr>
            <w:tcW w:w="1701" w:type="dxa"/>
            <w:vMerge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6821881800:02:004:0150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11,0481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11,0481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6821881800:04:008:0310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14,7691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14,7691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6821881800:04:008:0316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7,9041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7,9041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Мала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6821885300:05:002:0002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14,7274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14,7274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Охоронна зона навколо (вздовж) об’єкта енергетичної системи, площа 0,1431 га, відповідно до витягу з ДЗК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Мала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6821885300:05:007:0559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14,0009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14,0009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6821883000:03:003:2001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14,4545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14,4545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Охоронна зона навколо (вздовж) об’єкта енергетичної системи, площа 0,4547 га, відповідно до витягу з ДЗК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6821883000:03:003:2008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7,2725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7,2725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6821883300:08:003:0075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6,4394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6,4394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Охоронна зона навколо (вздовж) об’єкта енергетичної системи, площа 0,5605 га, відповідно до витягу з ДЗК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с.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6821883300:08:003:0071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для ведення товарного сільськогосподарського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13,4482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13,4482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10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6821883300:08:003:0072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9,2381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9,2381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11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6821883300:05:003:0005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20,8213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20,8213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Охоронна зона навколо (вздовж) об’єкта енергетичної системи, площа 1,6008 га;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Охоронна зона навколо (вздовж) об’єкта енергетичної системи, площа 0,7245 га;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Охоронна зона навколо (вздовж) об’єкта енергетичної системи, площа 0,0794 га, відповідно до витягу з ДЗК;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12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6821884400:02:004:2005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13,0044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13,0044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13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Гута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Яцьковецька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6821882400:07:010:2000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20,8320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20,8320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14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Право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міська рада (за межами населеного пункту с.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Воробіївка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6821881500:05:013:2012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для ведення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18,3875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18,3875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15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Велика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Побійна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6821880900:02:004:0038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31,3551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31,3551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Охоронна зона навколо (вздовж) об’єкта транспорту, площа 3,7376 га; Охоронна зона навколо (вздовж) об’єкта транспорту, площа 2,4602 га;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Охоронна зона навколо (вздовж) об’єкта транспорту, площа 0,0307 га; Охоронна зона навколо (вздовж) об’єкта енергетичної системи, площа 1,5056 га, відповідно до витягу з ДЗК;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60904" w:rsidRPr="00866E2F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                                      </w:t>
      </w:r>
      <w:r w:rsidR="002745C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</w:t>
      </w:r>
      <w:proofErr w:type="spellStart"/>
      <w:r w:rsidR="002745C2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="002745C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2745C2">
        <w:rPr>
          <w:rFonts w:ascii="Times New Roman" w:hAnsi="Times New Roman" w:cs="Times New Roman"/>
          <w:sz w:val="24"/>
          <w:szCs w:val="24"/>
          <w:lang w:val="uk-UA"/>
        </w:rPr>
        <w:t>АЯЦЬ</w:t>
      </w:r>
      <w:bookmarkEnd w:id="0"/>
    </w:p>
    <w:sectPr w:rsidR="00F60904" w:rsidRPr="00866E2F" w:rsidSect="00866E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229F"/>
    <w:rsid w:val="00007286"/>
    <w:rsid w:val="00051F98"/>
    <w:rsid w:val="00086F22"/>
    <w:rsid w:val="000A3C39"/>
    <w:rsid w:val="001038A3"/>
    <w:rsid w:val="0014206D"/>
    <w:rsid w:val="00171289"/>
    <w:rsid w:val="00197E9D"/>
    <w:rsid w:val="001C06FC"/>
    <w:rsid w:val="00213944"/>
    <w:rsid w:val="00225F6A"/>
    <w:rsid w:val="0025330B"/>
    <w:rsid w:val="002745C2"/>
    <w:rsid w:val="0031247B"/>
    <w:rsid w:val="003906CC"/>
    <w:rsid w:val="003D2B07"/>
    <w:rsid w:val="003F64BC"/>
    <w:rsid w:val="005A761A"/>
    <w:rsid w:val="005A77B9"/>
    <w:rsid w:val="00620513"/>
    <w:rsid w:val="0077076F"/>
    <w:rsid w:val="007B1FBF"/>
    <w:rsid w:val="007D3FCA"/>
    <w:rsid w:val="007E46AA"/>
    <w:rsid w:val="00843F66"/>
    <w:rsid w:val="00866E2F"/>
    <w:rsid w:val="00883B9A"/>
    <w:rsid w:val="008E5FA9"/>
    <w:rsid w:val="008E71FC"/>
    <w:rsid w:val="00911B8A"/>
    <w:rsid w:val="00920C69"/>
    <w:rsid w:val="00C0262A"/>
    <w:rsid w:val="00CE10CC"/>
    <w:rsid w:val="00D5229F"/>
    <w:rsid w:val="00D62DBB"/>
    <w:rsid w:val="00D957B8"/>
    <w:rsid w:val="00DB1DA6"/>
    <w:rsid w:val="00DB5CA4"/>
    <w:rsid w:val="00DD1298"/>
    <w:rsid w:val="00DD200A"/>
    <w:rsid w:val="00E519DA"/>
    <w:rsid w:val="00F60904"/>
    <w:rsid w:val="00F65D46"/>
    <w:rsid w:val="00F8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679</Words>
  <Characters>3871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39</cp:revision>
  <dcterms:created xsi:type="dcterms:W3CDTF">2019-11-04T14:01:00Z</dcterms:created>
  <dcterms:modified xsi:type="dcterms:W3CDTF">2019-11-06T09:18:00Z</dcterms:modified>
</cp:coreProperties>
</file>